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AEAC" w14:textId="77777777" w:rsidR="002B7F23" w:rsidRPr="00AA1B7A" w:rsidRDefault="002B7F23" w:rsidP="002B7F23">
      <w:pPr>
        <w:rPr>
          <w:sz w:val="28"/>
          <w:szCs w:val="28"/>
        </w:rPr>
      </w:pPr>
      <w:r w:rsidRPr="00AA1B7A">
        <w:rPr>
          <w:sz w:val="28"/>
          <w:szCs w:val="28"/>
        </w:rPr>
        <w:t>Szanowni Rodzice,</w:t>
      </w:r>
    </w:p>
    <w:p w14:paraId="58846C35" w14:textId="11DAD270" w:rsidR="002B7F23" w:rsidRPr="00AA1B7A" w:rsidRDefault="002B7F23" w:rsidP="002B7F23">
      <w:pPr>
        <w:spacing w:line="276" w:lineRule="auto"/>
        <w:jc w:val="both"/>
        <w:rPr>
          <w:rFonts w:cs="Calibri"/>
          <w:sz w:val="28"/>
          <w:szCs w:val="28"/>
        </w:rPr>
      </w:pPr>
      <w:r w:rsidRPr="00AA1B7A">
        <w:rPr>
          <w:rFonts w:cs="Calibri"/>
          <w:sz w:val="28"/>
          <w:szCs w:val="28"/>
        </w:rPr>
        <w:t xml:space="preserve">mamy przyjemność poinformować, że w województwie mazowieckim wystartowała kampania społeczna </w:t>
      </w:r>
      <w:r w:rsidRPr="00AA1B7A">
        <w:rPr>
          <w:rFonts w:cs="Calibri"/>
          <w:b/>
          <w:bCs/>
          <w:sz w:val="28"/>
          <w:szCs w:val="28"/>
        </w:rPr>
        <w:t>„Widzę Cię! Słyszę Cię!”</w:t>
      </w:r>
      <w:r w:rsidRPr="00AA1B7A">
        <w:rPr>
          <w:rFonts w:cs="Calibri"/>
          <w:sz w:val="28"/>
          <w:szCs w:val="28"/>
        </w:rPr>
        <w:t xml:space="preserve"> opracowana przez Mazowieckie Centrum Polityki Społecznej – jednostkę samorządu Województwa Mazowieckiego – w partnerstwie z Kuratorium Oświaty </w:t>
      </w:r>
      <w:r w:rsidR="00AA1B7A">
        <w:rPr>
          <w:rFonts w:cs="Calibri"/>
          <w:sz w:val="28"/>
          <w:szCs w:val="28"/>
        </w:rPr>
        <w:br/>
      </w:r>
      <w:r w:rsidRPr="00AA1B7A">
        <w:rPr>
          <w:rFonts w:cs="Calibri"/>
          <w:sz w:val="28"/>
          <w:szCs w:val="28"/>
        </w:rPr>
        <w:t xml:space="preserve">w Warszawie, Krajowym Centrum Przeciwdziałania Uzależnieniom </w:t>
      </w:r>
      <w:r w:rsidR="00AA1B7A">
        <w:rPr>
          <w:rFonts w:cs="Calibri"/>
          <w:sz w:val="28"/>
          <w:szCs w:val="28"/>
        </w:rPr>
        <w:br/>
      </w:r>
      <w:r w:rsidRPr="00AA1B7A">
        <w:rPr>
          <w:rFonts w:cs="Calibri"/>
          <w:sz w:val="28"/>
          <w:szCs w:val="28"/>
        </w:rPr>
        <w:t xml:space="preserve">i Mazowieckim Samorządowym Centrum Doskonalenia Nauczycieli. </w:t>
      </w:r>
    </w:p>
    <w:p w14:paraId="12E88312" w14:textId="227AC116" w:rsidR="002B7F23" w:rsidRPr="00F16F2A" w:rsidRDefault="002B7F23" w:rsidP="00F16F2A">
      <w:pPr>
        <w:spacing w:line="276" w:lineRule="auto"/>
        <w:ind w:firstLine="708"/>
        <w:jc w:val="both"/>
        <w:rPr>
          <w:rFonts w:cs="Calibri"/>
          <w:sz w:val="28"/>
          <w:szCs w:val="28"/>
        </w:rPr>
      </w:pPr>
      <w:r w:rsidRPr="00AA1B7A">
        <w:rPr>
          <w:rFonts w:cs="Calibri"/>
          <w:sz w:val="28"/>
          <w:szCs w:val="28"/>
        </w:rPr>
        <w:t>Kampania „Widzę Cię! Słyszę Cię!” zwraca uwagę na istotny problem współczesnych rodziców – phubbing rodzicielski, czyli ignorowanie dziecka przez nadmierne korzystanie z telefonu komórkowego w jego obecności.</w:t>
      </w:r>
    </w:p>
    <w:p w14:paraId="1E972590" w14:textId="12C7C950" w:rsidR="002B7F23" w:rsidRPr="00AA1B7A" w:rsidRDefault="002B7F23" w:rsidP="00F16F2A">
      <w:pPr>
        <w:spacing w:line="276" w:lineRule="auto"/>
        <w:ind w:firstLine="708"/>
        <w:jc w:val="both"/>
        <w:rPr>
          <w:sz w:val="28"/>
          <w:szCs w:val="28"/>
        </w:rPr>
      </w:pPr>
      <w:r w:rsidRPr="00AA1B7A">
        <w:rPr>
          <w:sz w:val="28"/>
          <w:szCs w:val="28"/>
        </w:rPr>
        <w:t xml:space="preserve">Kampania przypomina rodzicom, jak ważny jest bezpośredni kontakt </w:t>
      </w:r>
      <w:r w:rsidR="00AA1B7A">
        <w:rPr>
          <w:sz w:val="28"/>
          <w:szCs w:val="28"/>
        </w:rPr>
        <w:br/>
      </w:r>
      <w:r w:rsidRPr="00AA1B7A">
        <w:rPr>
          <w:sz w:val="28"/>
          <w:szCs w:val="28"/>
        </w:rPr>
        <w:t>z dzieckiem, który kształtuje jego emocje, poczucie bezpieczeństwa oraz więź z najbliższymi. Jeśli rodzic wybiera ekran zamiast rozmowy, dziecko czuje się nieważne i samotne, co wpływa zarówno na jego poczucie wartości, jak i jakość relacji z rodzicem, a dodatkowo dziecko stopniowo przejmuje ten sam wzorzec zachowania, co w efekcie może doprowadzić do rozwoju uzależnienia od nowych technologii.</w:t>
      </w:r>
    </w:p>
    <w:p w14:paraId="090EBFBF" w14:textId="392F30EA" w:rsidR="002B7F23" w:rsidRPr="00AA1B7A" w:rsidRDefault="002B7F23" w:rsidP="00F16F2A">
      <w:pPr>
        <w:spacing w:line="276" w:lineRule="auto"/>
        <w:ind w:firstLine="708"/>
        <w:jc w:val="both"/>
        <w:rPr>
          <w:sz w:val="28"/>
          <w:szCs w:val="28"/>
        </w:rPr>
      </w:pPr>
      <w:r w:rsidRPr="00AA1B7A">
        <w:rPr>
          <w:sz w:val="28"/>
          <w:szCs w:val="28"/>
        </w:rPr>
        <w:t xml:space="preserve">Zachęcamy Rodziców do obejrzenia materiałów związanych </w:t>
      </w:r>
      <w:r w:rsidR="00F16F2A">
        <w:rPr>
          <w:sz w:val="28"/>
          <w:szCs w:val="28"/>
        </w:rPr>
        <w:br/>
      </w:r>
      <w:r w:rsidRPr="00AA1B7A">
        <w:rPr>
          <w:sz w:val="28"/>
          <w:szCs w:val="28"/>
        </w:rPr>
        <w:t>z kampanią</w:t>
      </w:r>
      <w:r w:rsidR="00AA1B7A">
        <w:rPr>
          <w:sz w:val="28"/>
          <w:szCs w:val="28"/>
        </w:rPr>
        <w:t xml:space="preserve"> i aktywnego udziału w działaniach promocyjnych:</w:t>
      </w:r>
    </w:p>
    <w:p w14:paraId="5983B72F" w14:textId="512F4DB1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  <w:sz w:val="28"/>
          <w:szCs w:val="28"/>
        </w:rPr>
      </w:pPr>
      <w:r w:rsidRPr="00AA1B7A">
        <w:rPr>
          <w:rFonts w:cs="ArialMT"/>
          <w:color w:val="000000"/>
          <w:kern w:val="0"/>
          <w:sz w:val="28"/>
          <w:szCs w:val="28"/>
        </w:rPr>
        <w:t>Poradnik dla rodziców:</w:t>
      </w:r>
    </w:p>
    <w:p w14:paraId="2D1764B6" w14:textId="77777777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74F6A"/>
          <w:kern w:val="0"/>
          <w:sz w:val="28"/>
          <w:szCs w:val="28"/>
        </w:rPr>
      </w:pPr>
      <w:r w:rsidRPr="00AA1B7A">
        <w:rPr>
          <w:rFonts w:cs="Arial-ItalicMT"/>
          <w:i/>
          <w:iCs/>
          <w:color w:val="074F6A"/>
          <w:kern w:val="0"/>
          <w:sz w:val="28"/>
          <w:szCs w:val="28"/>
        </w:rPr>
        <w:t>Poradnik - Phubbing pod lupą. - Mazowieckie Centrum Polityki Społecznej</w:t>
      </w:r>
    </w:p>
    <w:p w14:paraId="757F5D66" w14:textId="6C82D86C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  <w:sz w:val="28"/>
          <w:szCs w:val="28"/>
        </w:rPr>
      </w:pPr>
      <w:r w:rsidRPr="00AA1B7A">
        <w:rPr>
          <w:rFonts w:cs="ArialMT"/>
          <w:color w:val="000000"/>
          <w:kern w:val="0"/>
          <w:sz w:val="28"/>
          <w:szCs w:val="28"/>
        </w:rPr>
        <w:t>Filmy promocyjne:</w:t>
      </w:r>
    </w:p>
    <w:p w14:paraId="322F169B" w14:textId="77777777" w:rsid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74F6A"/>
          <w:kern w:val="0"/>
          <w:sz w:val="28"/>
          <w:szCs w:val="28"/>
        </w:rPr>
      </w:pPr>
      <w:r w:rsidRPr="00AA1B7A">
        <w:rPr>
          <w:rFonts w:cs="Arial-ItalicMT"/>
          <w:i/>
          <w:iCs/>
          <w:color w:val="074F6A"/>
          <w:kern w:val="0"/>
          <w:sz w:val="28"/>
          <w:szCs w:val="28"/>
        </w:rPr>
        <w:t>Filmy - Widzę Cię! Słyszę Cię! - Mazowieckie Centrum Polityki Społecznej</w:t>
      </w:r>
    </w:p>
    <w:p w14:paraId="3D6A1101" w14:textId="77777777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ascii="Aptos" w:hAnsi="Aptos" w:cs="ArialMT"/>
          <w:color w:val="000000"/>
          <w:kern w:val="0"/>
          <w:sz w:val="28"/>
          <w:szCs w:val="28"/>
        </w:rPr>
      </w:pPr>
      <w:r w:rsidRPr="00AA1B7A">
        <w:rPr>
          <w:rFonts w:ascii="Aptos" w:hAnsi="Aptos" w:cs="ArialMT"/>
          <w:color w:val="000000"/>
          <w:kern w:val="0"/>
          <w:sz w:val="28"/>
          <w:szCs w:val="28"/>
        </w:rPr>
        <w:t>Materiały edukacyjno-informacyjne:</w:t>
      </w:r>
    </w:p>
    <w:p w14:paraId="291B2E67" w14:textId="05950C01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ascii="Aptos" w:hAnsi="Aptos" w:cs="Arial-ItalicMT"/>
          <w:i/>
          <w:iCs/>
          <w:color w:val="074F6A"/>
          <w:kern w:val="0"/>
          <w:sz w:val="28"/>
          <w:szCs w:val="28"/>
        </w:rPr>
      </w:pPr>
      <w:r w:rsidRPr="00AA1B7A">
        <w:rPr>
          <w:rFonts w:ascii="Aptos" w:hAnsi="Aptos" w:cs="Arial-ItalicMT"/>
          <w:i/>
          <w:iCs/>
          <w:color w:val="074F6A"/>
          <w:kern w:val="0"/>
          <w:sz w:val="28"/>
          <w:szCs w:val="28"/>
        </w:rPr>
        <w:t xml:space="preserve">Materiały do pobrania - Widzę </w:t>
      </w:r>
      <w:r w:rsidR="00F16F2A" w:rsidRPr="00AA1B7A">
        <w:rPr>
          <w:rFonts w:ascii="Aptos" w:hAnsi="Aptos" w:cs="Arial-ItalicMT"/>
          <w:i/>
          <w:iCs/>
          <w:color w:val="074F6A"/>
          <w:kern w:val="0"/>
          <w:sz w:val="28"/>
          <w:szCs w:val="28"/>
        </w:rPr>
        <w:t>Cię!</w:t>
      </w:r>
      <w:r w:rsidRPr="00AA1B7A">
        <w:rPr>
          <w:rFonts w:ascii="Aptos" w:hAnsi="Aptos" w:cs="Arial-ItalicMT"/>
          <w:i/>
          <w:iCs/>
          <w:color w:val="074F6A"/>
          <w:kern w:val="0"/>
          <w:sz w:val="28"/>
          <w:szCs w:val="28"/>
        </w:rPr>
        <w:t xml:space="preserve"> Słyszę cię! - Mazowieckie Centrum</w:t>
      </w:r>
    </w:p>
    <w:p w14:paraId="12CFF37F" w14:textId="77777777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ascii="Aptos" w:hAnsi="Aptos" w:cs="Arial-ItalicMT"/>
          <w:i/>
          <w:iCs/>
          <w:color w:val="074F6A"/>
          <w:kern w:val="0"/>
          <w:sz w:val="28"/>
          <w:szCs w:val="28"/>
        </w:rPr>
      </w:pPr>
      <w:r w:rsidRPr="00AA1B7A">
        <w:rPr>
          <w:rFonts w:ascii="Aptos" w:hAnsi="Aptos" w:cs="Arial-ItalicMT"/>
          <w:i/>
          <w:iCs/>
          <w:color w:val="074F6A"/>
          <w:kern w:val="0"/>
          <w:sz w:val="28"/>
          <w:szCs w:val="28"/>
        </w:rPr>
        <w:t>Polityki Społecznej</w:t>
      </w:r>
    </w:p>
    <w:p w14:paraId="4EBD0CF4" w14:textId="3B1C6582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ascii="Aptos" w:hAnsi="Aptos" w:cs="ArialMT"/>
          <w:color w:val="000000"/>
          <w:kern w:val="0"/>
          <w:sz w:val="28"/>
          <w:szCs w:val="28"/>
        </w:rPr>
      </w:pPr>
      <w:r w:rsidRPr="00AA1B7A">
        <w:rPr>
          <w:rFonts w:ascii="Aptos" w:hAnsi="Aptos" w:cs="ArialMT"/>
          <w:color w:val="000000"/>
          <w:kern w:val="0"/>
          <w:sz w:val="28"/>
          <w:szCs w:val="28"/>
        </w:rPr>
        <w:t>Nagranie z konferencji w dniu 27.11.2025 r.:</w:t>
      </w:r>
    </w:p>
    <w:p w14:paraId="45A6C0DC" w14:textId="77777777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ascii="Aptos" w:hAnsi="Aptos" w:cs="Arial-ItalicMT"/>
          <w:i/>
          <w:iCs/>
          <w:color w:val="074F6A"/>
          <w:kern w:val="0"/>
          <w:sz w:val="28"/>
          <w:szCs w:val="28"/>
        </w:rPr>
      </w:pPr>
      <w:r w:rsidRPr="00AA1B7A">
        <w:rPr>
          <w:rFonts w:ascii="Aptos" w:hAnsi="Aptos" w:cs="Arial-ItalicMT"/>
          <w:i/>
          <w:iCs/>
          <w:color w:val="074F6A"/>
          <w:kern w:val="0"/>
          <w:sz w:val="28"/>
          <w:szCs w:val="28"/>
        </w:rPr>
        <w:t>Nagranie z konferencji - Widzę Cię! Słyszę Cię! - Mazowieckie Centrum</w:t>
      </w:r>
    </w:p>
    <w:p w14:paraId="7788035E" w14:textId="2941980E" w:rsidR="00AA1B7A" w:rsidRPr="00AA1B7A" w:rsidRDefault="00AA1B7A" w:rsidP="00AA1B7A">
      <w:pPr>
        <w:autoSpaceDE w:val="0"/>
        <w:autoSpaceDN w:val="0"/>
        <w:adjustRightInd w:val="0"/>
        <w:spacing w:after="0" w:line="240" w:lineRule="auto"/>
        <w:rPr>
          <w:rFonts w:ascii="Aptos" w:hAnsi="Aptos" w:cs="Arial-ItalicMT"/>
          <w:i/>
          <w:iCs/>
          <w:color w:val="074F6A"/>
          <w:kern w:val="0"/>
          <w:sz w:val="28"/>
          <w:szCs w:val="28"/>
        </w:rPr>
      </w:pPr>
      <w:r w:rsidRPr="00AA1B7A">
        <w:rPr>
          <w:rFonts w:ascii="Aptos" w:hAnsi="Aptos" w:cs="Arial-ItalicMT"/>
          <w:i/>
          <w:iCs/>
          <w:color w:val="074F6A"/>
          <w:kern w:val="0"/>
          <w:sz w:val="28"/>
          <w:szCs w:val="28"/>
        </w:rPr>
        <w:t>Polityki Społecznej</w:t>
      </w:r>
    </w:p>
    <w:p w14:paraId="2C227575" w14:textId="0DAA5DC4" w:rsidR="00AA1B7A" w:rsidRPr="00AA1B7A" w:rsidRDefault="00AA1B7A" w:rsidP="00AA1B7A">
      <w:pPr>
        <w:spacing w:line="276" w:lineRule="auto"/>
        <w:jc w:val="both"/>
        <w:rPr>
          <w:rFonts w:ascii="Aptos" w:hAnsi="Aptos" w:cs="Calibri"/>
          <w:sz w:val="28"/>
          <w:szCs w:val="28"/>
        </w:rPr>
      </w:pPr>
    </w:p>
    <w:p w14:paraId="54DF8542" w14:textId="52449FAA" w:rsidR="00AA1B7A" w:rsidRPr="00AA1B7A" w:rsidRDefault="00AA1B7A" w:rsidP="00AA1B7A">
      <w:pPr>
        <w:spacing w:line="276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Wesprzyjmy dzieci w budowaniu zdrowych więzi opartych na uwadze </w:t>
      </w:r>
      <w:r>
        <w:rPr>
          <w:rFonts w:cs="Calibri"/>
          <w:b/>
          <w:bCs/>
          <w:sz w:val="28"/>
          <w:szCs w:val="28"/>
        </w:rPr>
        <w:br/>
        <w:t>i obecności.</w:t>
      </w:r>
    </w:p>
    <w:sectPr w:rsidR="00AA1B7A" w:rsidRPr="00AA1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23"/>
    <w:rsid w:val="000D4FFD"/>
    <w:rsid w:val="00291D6D"/>
    <w:rsid w:val="002B7F23"/>
    <w:rsid w:val="00663EFE"/>
    <w:rsid w:val="00956163"/>
    <w:rsid w:val="00AA1B7A"/>
    <w:rsid w:val="00D01AF0"/>
    <w:rsid w:val="00F1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0863"/>
  <w15:chartTrackingRefBased/>
  <w15:docId w15:val="{FD6ABED5-30C4-4A3A-8F60-EA3D8B99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F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F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F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F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F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B7F2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Wilk</dc:creator>
  <cp:keywords/>
  <dc:description/>
  <cp:lastModifiedBy>Magdalena Lewandowska</cp:lastModifiedBy>
  <cp:revision>2</cp:revision>
  <cp:lastPrinted>2026-04-07T11:45:00Z</cp:lastPrinted>
  <dcterms:created xsi:type="dcterms:W3CDTF">2026-04-07T12:03:00Z</dcterms:created>
  <dcterms:modified xsi:type="dcterms:W3CDTF">2026-04-07T12:03:00Z</dcterms:modified>
</cp:coreProperties>
</file>